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4B7" w:rsidRDefault="003D3D51" w:rsidP="006D45B6">
      <w:pPr>
        <w:ind w:left="-144"/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04D31D" wp14:editId="77240D26">
            <wp:simplePos x="0" y="0"/>
            <wp:positionH relativeFrom="column">
              <wp:posOffset>196223</wp:posOffset>
            </wp:positionH>
            <wp:positionV relativeFrom="paragraph">
              <wp:posOffset>-280662</wp:posOffset>
            </wp:positionV>
            <wp:extent cx="1180584" cy="1214076"/>
            <wp:effectExtent l="0" t="0" r="635" b="5715"/>
            <wp:wrapNone/>
            <wp:docPr id="4" name="Picture 4" descr="Image result for aet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aetc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584" cy="1214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168E">
        <w:rPr>
          <w:rFonts w:ascii="Times New Roman" w:hAnsi="Times New Roman"/>
          <w:b/>
          <w:i/>
          <w:noProof/>
          <w:color w:val="FFFFFF"/>
          <w:sz w:val="36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69C6887" wp14:editId="0962D099">
                <wp:simplePos x="0" y="0"/>
                <wp:positionH relativeFrom="column">
                  <wp:posOffset>1626870</wp:posOffset>
                </wp:positionH>
                <wp:positionV relativeFrom="paragraph">
                  <wp:posOffset>-214630</wp:posOffset>
                </wp:positionV>
                <wp:extent cx="4297680" cy="1145540"/>
                <wp:effectExtent l="0" t="4445" r="0" b="25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7680" cy="1145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0BC" w:rsidRDefault="00B560BC">
                            <w:pPr>
                              <w:pStyle w:val="Heading4"/>
                            </w:pPr>
                          </w:p>
                          <w:p w:rsidR="00B560BC" w:rsidRDefault="00B560BC" w:rsidP="00617607">
                            <w:pPr>
                              <w:jc w:val="center"/>
                              <w:rPr>
                                <w:b/>
                                <w:sz w:val="72"/>
                              </w:rPr>
                            </w:pPr>
                            <w:r>
                              <w:rPr>
                                <w:b/>
                                <w:sz w:val="72"/>
                              </w:rPr>
                              <w:t xml:space="preserve">NEWS </w:t>
                            </w:r>
                            <w:r w:rsidR="0069300B">
                              <w:rPr>
                                <w:b/>
                                <w:sz w:val="72"/>
                              </w:rPr>
                              <w:t>RELEASE</w:t>
                            </w:r>
                          </w:p>
                          <w:p w:rsidR="00B560BC" w:rsidRPr="00264883" w:rsidRDefault="00B560BC" w:rsidP="00617607">
                            <w:pPr>
                              <w:pStyle w:val="Heading2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64883">
                              <w:rPr>
                                <w:rFonts w:ascii="Arial" w:hAnsi="Arial" w:cs="Arial"/>
                              </w:rPr>
                              <w:t>United States Air Force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9C68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8.1pt;margin-top:-16.9pt;width:338.4pt;height:90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zGdggIAABA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" o:allowincell="f" stroked="f">
                <v:textbox>
                  <w:txbxContent>
                    <w:p w:rsidR="00B560BC" w:rsidRDefault="00B560BC">
                      <w:pPr>
                        <w:pStyle w:val="Heading4"/>
                      </w:pPr>
                    </w:p>
                    <w:p w:rsidR="00B560BC" w:rsidRDefault="00B560BC" w:rsidP="00617607">
                      <w:pPr>
                        <w:jc w:val="center"/>
                        <w:rPr>
                          <w:b/>
                          <w:sz w:val="72"/>
                        </w:rPr>
                      </w:pPr>
                      <w:r>
                        <w:rPr>
                          <w:b/>
                          <w:sz w:val="72"/>
                        </w:rPr>
                        <w:t xml:space="preserve">NEWS </w:t>
                      </w:r>
                      <w:r w:rsidR="0069300B">
                        <w:rPr>
                          <w:b/>
                          <w:sz w:val="72"/>
                        </w:rPr>
                        <w:t>RELEASE</w:t>
                      </w:r>
                    </w:p>
                    <w:p w:rsidR="00B560BC" w:rsidRPr="00264883" w:rsidRDefault="00B560BC" w:rsidP="00617607">
                      <w:pPr>
                        <w:pStyle w:val="Heading2"/>
                        <w:jc w:val="center"/>
                        <w:rPr>
                          <w:rFonts w:ascii="Arial" w:hAnsi="Arial" w:cs="Arial"/>
                        </w:rPr>
                      </w:pPr>
                      <w:r w:rsidRPr="00264883">
                        <w:rPr>
                          <w:rFonts w:ascii="Arial" w:hAnsi="Arial" w:cs="Arial"/>
                        </w:rPr>
                        <w:t>United States Air Force</w:t>
                      </w:r>
                    </w:p>
                  </w:txbxContent>
                </v:textbox>
              </v:shape>
            </w:pict>
          </mc:Fallback>
        </mc:AlternateContent>
      </w:r>
      <w:r w:rsidRPr="003D3D51">
        <w:rPr>
          <w:noProof/>
        </w:rPr>
        <w:t xml:space="preserve"> </w:t>
      </w:r>
    </w:p>
    <w:p w:rsidR="006D45B6" w:rsidRDefault="006D45B6" w:rsidP="006D45B6">
      <w:pPr>
        <w:ind w:left="-144"/>
        <w:rPr>
          <w:rFonts w:ascii="Times New Roman" w:hAnsi="Times New Roman"/>
        </w:rPr>
      </w:pPr>
    </w:p>
    <w:p w:rsidR="006D45B6" w:rsidRDefault="006D45B6" w:rsidP="006D45B6">
      <w:pPr>
        <w:ind w:left="-144"/>
        <w:rPr>
          <w:rFonts w:ascii="Times New Roman" w:hAnsi="Times New Roman"/>
        </w:rPr>
      </w:pPr>
    </w:p>
    <w:p w:rsidR="006D45B6" w:rsidRDefault="006D45B6" w:rsidP="006D45B6">
      <w:pPr>
        <w:ind w:left="-144"/>
        <w:rPr>
          <w:rFonts w:ascii="Times New Roman" w:hAnsi="Times New Roman"/>
        </w:rPr>
      </w:pPr>
    </w:p>
    <w:p w:rsidR="006D45B6" w:rsidRDefault="006D45B6" w:rsidP="006D45B6">
      <w:pPr>
        <w:ind w:left="-144"/>
        <w:rPr>
          <w:rFonts w:ascii="Times New Roman" w:hAnsi="Times New Roman"/>
        </w:rPr>
      </w:pPr>
    </w:p>
    <w:p w:rsidR="006D45B6" w:rsidRDefault="006D45B6" w:rsidP="006D45B6">
      <w:pPr>
        <w:ind w:left="-144"/>
        <w:rPr>
          <w:rFonts w:ascii="Times New Roman" w:hAnsi="Times New Roman"/>
        </w:rPr>
      </w:pPr>
    </w:p>
    <w:p w:rsidR="006D45B6" w:rsidRDefault="007C75AE" w:rsidP="006D45B6">
      <w:pPr>
        <w:ind w:left="-144"/>
        <w:rPr>
          <w:rFonts w:ascii="Times New Roman" w:hAnsi="Times New Roman"/>
        </w:rPr>
      </w:pPr>
      <w:r>
        <w:rPr>
          <w:rFonts w:ascii="Times New Roman" w:hAnsi="Times New Roman"/>
          <w:b/>
          <w:i/>
          <w:noProof/>
          <w:color w:val="FFFFFF"/>
          <w:sz w:val="36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64770</wp:posOffset>
                </wp:positionV>
                <wp:extent cx="5913120" cy="0"/>
                <wp:effectExtent l="11430" t="9525" r="952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31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645D7D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pt,5.1pt" to="46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yK3EgIAACk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" o:allowincell="f" strokeweight="1pt"/>
            </w:pict>
          </mc:Fallback>
        </mc:AlternateContent>
      </w:r>
    </w:p>
    <w:p w:rsidR="003A44B7" w:rsidRPr="000940B1" w:rsidRDefault="003A44B7">
      <w:pPr>
        <w:pStyle w:val="Heading1"/>
        <w:rPr>
          <w:sz w:val="28"/>
        </w:rPr>
      </w:pPr>
      <w:r w:rsidRPr="000940B1">
        <w:rPr>
          <w:sz w:val="28"/>
        </w:rPr>
        <w:t>Headquarters, Air Education and Training Command</w:t>
      </w:r>
    </w:p>
    <w:p w:rsidR="000940B1" w:rsidRDefault="000940B1" w:rsidP="00E234FA">
      <w:pPr>
        <w:pStyle w:val="BodyText"/>
        <w:tabs>
          <w:tab w:val="right" w:pos="9360"/>
        </w:tabs>
      </w:pPr>
    </w:p>
    <w:p w:rsidR="003A44B7" w:rsidRDefault="003A44B7" w:rsidP="00E234FA">
      <w:pPr>
        <w:pStyle w:val="BodyText"/>
        <w:tabs>
          <w:tab w:val="right" w:pos="9360"/>
        </w:tabs>
      </w:pPr>
      <w:r>
        <w:t>Office of Public Affairs</w:t>
      </w:r>
      <w:r>
        <w:tab/>
      </w:r>
      <w:r w:rsidR="00E234FA">
        <w:t xml:space="preserve">        </w:t>
      </w:r>
      <w:r>
        <w:t>Phone:  (210) 652-</w:t>
      </w:r>
      <w:r w:rsidR="006B7646">
        <w:t>4400</w:t>
      </w:r>
    </w:p>
    <w:p w:rsidR="003A44B7" w:rsidRDefault="003A44B7" w:rsidP="00E234FA">
      <w:pPr>
        <w:tabs>
          <w:tab w:val="right" w:pos="936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100 H Street, Suite </w:t>
      </w:r>
      <w:r w:rsidR="004D7BD4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ab/>
      </w:r>
      <w:r w:rsidR="00E234F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Fax:  (210) 652-2027</w:t>
      </w:r>
    </w:p>
    <w:p w:rsidR="003A44B7" w:rsidRDefault="00A46A17" w:rsidP="00E234FA">
      <w:pPr>
        <w:tabs>
          <w:tab w:val="right" w:pos="9360"/>
        </w:tabs>
        <w:spacing w:after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Joint Base San Antonio-Randolph</w:t>
      </w:r>
      <w:r w:rsidR="003A44B7">
        <w:rPr>
          <w:rFonts w:ascii="Times New Roman" w:hAnsi="Times New Roman"/>
          <w:sz w:val="24"/>
        </w:rPr>
        <w:t>, Texas 78150-433</w:t>
      </w:r>
      <w:r w:rsidR="004D7BD4">
        <w:rPr>
          <w:rFonts w:ascii="Times New Roman" w:hAnsi="Times New Roman"/>
          <w:sz w:val="24"/>
        </w:rPr>
        <w:t>1</w:t>
      </w:r>
      <w:r w:rsidR="003A44B7">
        <w:rPr>
          <w:rFonts w:ascii="Times New Roman" w:hAnsi="Times New Roman"/>
          <w:sz w:val="24"/>
        </w:rPr>
        <w:tab/>
      </w:r>
      <w:hyperlink r:id="rId8" w:history="1">
        <w:r w:rsidR="003A44B7" w:rsidRPr="005A2956">
          <w:rPr>
            <w:rStyle w:val="Hyperlink"/>
            <w:rFonts w:ascii="Times New Roman" w:hAnsi="Times New Roman"/>
            <w:sz w:val="24"/>
          </w:rPr>
          <w:t>http://www.aetc.</w:t>
        </w:r>
        <w:r w:rsidR="006B7646" w:rsidRPr="005A2956">
          <w:rPr>
            <w:rStyle w:val="Hyperlink"/>
            <w:rFonts w:ascii="Times New Roman" w:hAnsi="Times New Roman"/>
            <w:sz w:val="24"/>
          </w:rPr>
          <w:t>af.mil</w:t>
        </w:r>
      </w:hyperlink>
    </w:p>
    <w:p w:rsidR="007C75AE" w:rsidRDefault="00C356C4" w:rsidP="00AB1630">
      <w:pPr>
        <w:jc w:val="right"/>
        <w:rPr>
          <w:rFonts w:ascii="Times New Roman" w:hAnsi="Times New Roman"/>
          <w:sz w:val="24"/>
          <w:szCs w:val="24"/>
        </w:rPr>
      </w:pPr>
      <w:r w:rsidRPr="00C356C4">
        <w:rPr>
          <w:rFonts w:ascii="Times New Roman" w:hAnsi="Times New Roman"/>
          <w:sz w:val="24"/>
          <w:szCs w:val="24"/>
        </w:rPr>
        <w:t xml:space="preserve">Release Number: </w:t>
      </w:r>
      <w:r w:rsidR="004A32DA">
        <w:rPr>
          <w:rFonts w:ascii="Times New Roman" w:hAnsi="Times New Roman"/>
          <w:sz w:val="24"/>
          <w:szCs w:val="24"/>
        </w:rPr>
        <w:t>201</w:t>
      </w:r>
      <w:r w:rsidR="003D3D51">
        <w:rPr>
          <w:rFonts w:ascii="Times New Roman" w:hAnsi="Times New Roman"/>
          <w:sz w:val="24"/>
          <w:szCs w:val="24"/>
        </w:rPr>
        <w:t>8013</w:t>
      </w:r>
      <w:r w:rsidR="00265D7B">
        <w:rPr>
          <w:rFonts w:ascii="Times New Roman" w:hAnsi="Times New Roman"/>
          <w:sz w:val="24"/>
          <w:szCs w:val="24"/>
        </w:rPr>
        <w:t>1</w:t>
      </w:r>
      <w:r w:rsidR="003D3D51">
        <w:rPr>
          <w:rFonts w:ascii="Times New Roman" w:hAnsi="Times New Roman"/>
          <w:sz w:val="24"/>
          <w:szCs w:val="24"/>
        </w:rPr>
        <w:t>001</w:t>
      </w:r>
    </w:p>
    <w:p w:rsidR="00C356C4" w:rsidRPr="00C356C4" w:rsidRDefault="00C356C4" w:rsidP="00AB1630">
      <w:pPr>
        <w:jc w:val="right"/>
        <w:rPr>
          <w:rFonts w:ascii="Times New Roman" w:hAnsi="Times New Roman"/>
          <w:sz w:val="24"/>
          <w:szCs w:val="24"/>
        </w:rPr>
      </w:pPr>
      <w:r w:rsidRPr="00C356C4">
        <w:rPr>
          <w:rFonts w:ascii="Times New Roman" w:hAnsi="Times New Roman"/>
          <w:sz w:val="24"/>
          <w:szCs w:val="24"/>
        </w:rPr>
        <w:t xml:space="preserve">Date: </w:t>
      </w:r>
      <w:r w:rsidR="004A50FC">
        <w:rPr>
          <w:rFonts w:ascii="Times New Roman" w:hAnsi="Times New Roman"/>
          <w:sz w:val="24"/>
          <w:szCs w:val="24"/>
        </w:rPr>
        <w:t>Jan. 31</w:t>
      </w:r>
      <w:r w:rsidR="003D3D51">
        <w:rPr>
          <w:rFonts w:ascii="Times New Roman" w:hAnsi="Times New Roman"/>
          <w:sz w:val="24"/>
          <w:szCs w:val="24"/>
        </w:rPr>
        <w:t>, 2018</w:t>
      </w:r>
    </w:p>
    <w:p w:rsidR="00C356C4" w:rsidRPr="00C356C4" w:rsidRDefault="00C356C4" w:rsidP="00C356C4">
      <w:pPr>
        <w:rPr>
          <w:rFonts w:ascii="Times New Roman" w:hAnsi="Times New Roman"/>
          <w:b/>
          <w:bCs/>
          <w:sz w:val="24"/>
          <w:szCs w:val="24"/>
        </w:rPr>
      </w:pPr>
    </w:p>
    <w:p w:rsidR="00AB1630" w:rsidRDefault="0069300B" w:rsidP="00C356C4">
      <w:pPr>
        <w:pStyle w:val="NoSpacing"/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FOR IM</w:t>
      </w: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>MEDIATE RELEASE</w:t>
      </w:r>
      <w:r w:rsidR="004C31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65D7B" w:rsidRDefault="00265D7B" w:rsidP="00C356C4">
      <w:pPr>
        <w:pStyle w:val="NoSpacing"/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4A32DA" w:rsidRPr="004A32DA" w:rsidRDefault="006E3FE4" w:rsidP="004A32DA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19th Air Force Commander</w:t>
      </w:r>
      <w:r w:rsidR="004B3AF3">
        <w:rPr>
          <w:rFonts w:ascii="Times New Roman" w:hAnsi="Times New Roman" w:cs="Times New Roman"/>
          <w:b/>
          <w:bCs/>
          <w:sz w:val="24"/>
          <w:szCs w:val="24"/>
        </w:rPr>
        <w:t xml:space="preserve"> directs T-6 operational pause</w:t>
      </w:r>
    </w:p>
    <w:p w:rsidR="004A32DA" w:rsidRPr="00265D7B" w:rsidRDefault="004A32DA" w:rsidP="004A32DA">
      <w:pPr>
        <w:pStyle w:val="PlainText"/>
        <w:rPr>
          <w:rFonts w:asciiTheme="minorHAnsi" w:hAnsiTheme="minorHAnsi" w:cs="Times New Roman"/>
          <w:b/>
          <w:bCs/>
          <w:szCs w:val="22"/>
        </w:rPr>
      </w:pPr>
    </w:p>
    <w:p w:rsidR="008442FC" w:rsidRPr="00265D7B" w:rsidRDefault="004A32DA" w:rsidP="003D3D51">
      <w:pPr>
        <w:pStyle w:val="PlainText"/>
        <w:rPr>
          <w:rFonts w:asciiTheme="minorHAnsi" w:hAnsiTheme="minorHAnsi" w:cs="Arial"/>
          <w:szCs w:val="22"/>
        </w:rPr>
      </w:pPr>
      <w:r w:rsidRPr="00265D7B">
        <w:rPr>
          <w:rFonts w:asciiTheme="minorHAnsi" w:hAnsiTheme="minorHAnsi" w:cs="Arial"/>
          <w:b/>
          <w:szCs w:val="22"/>
        </w:rPr>
        <w:t>JOINT BASE SAN ANTONIO</w:t>
      </w:r>
      <w:r w:rsidR="00265D7B">
        <w:rPr>
          <w:rFonts w:asciiTheme="minorHAnsi" w:hAnsiTheme="minorHAnsi" w:cs="Arial"/>
          <w:b/>
          <w:szCs w:val="22"/>
        </w:rPr>
        <w:t>-RANDOLPH</w:t>
      </w:r>
      <w:r w:rsidRPr="00265D7B">
        <w:rPr>
          <w:rFonts w:asciiTheme="minorHAnsi" w:hAnsiTheme="minorHAnsi" w:cs="Arial"/>
          <w:b/>
          <w:szCs w:val="22"/>
        </w:rPr>
        <w:t>, Texas</w:t>
      </w:r>
      <w:r w:rsidRPr="00265D7B">
        <w:rPr>
          <w:rFonts w:asciiTheme="minorHAnsi" w:hAnsiTheme="minorHAnsi" w:cs="Arial"/>
          <w:szCs w:val="22"/>
        </w:rPr>
        <w:t xml:space="preserve"> –</w:t>
      </w:r>
      <w:r w:rsidR="003D3D51" w:rsidRPr="00265D7B">
        <w:rPr>
          <w:rFonts w:asciiTheme="minorHAnsi" w:hAnsiTheme="minorHAnsi" w:cs="Arial"/>
          <w:szCs w:val="22"/>
        </w:rPr>
        <w:t xml:space="preserve"> </w:t>
      </w:r>
      <w:r w:rsidR="00171627" w:rsidRPr="00265D7B">
        <w:rPr>
          <w:rFonts w:asciiTheme="minorHAnsi" w:hAnsiTheme="minorHAnsi" w:cs="Arial"/>
          <w:szCs w:val="22"/>
        </w:rPr>
        <w:t>The</w:t>
      </w:r>
      <w:r w:rsidR="003D3D51" w:rsidRPr="00265D7B">
        <w:rPr>
          <w:rFonts w:asciiTheme="minorHAnsi" w:hAnsiTheme="minorHAnsi" w:cs="Arial"/>
          <w:szCs w:val="22"/>
        </w:rPr>
        <w:t xml:space="preserve"> 19th Air Force commander has issued </w:t>
      </w:r>
      <w:r w:rsidR="00171627" w:rsidRPr="00265D7B">
        <w:rPr>
          <w:rFonts w:asciiTheme="minorHAnsi" w:hAnsiTheme="minorHAnsi" w:cs="Arial"/>
          <w:szCs w:val="22"/>
        </w:rPr>
        <w:t>an operational pause for</w:t>
      </w:r>
      <w:r w:rsidR="003D3D51" w:rsidRPr="00265D7B">
        <w:rPr>
          <w:rFonts w:asciiTheme="minorHAnsi" w:hAnsiTheme="minorHAnsi" w:cs="Arial"/>
          <w:szCs w:val="22"/>
        </w:rPr>
        <w:t xml:space="preserve"> all T-6 Texan II </w:t>
      </w:r>
      <w:r w:rsidR="00171627" w:rsidRPr="00265D7B">
        <w:rPr>
          <w:rFonts w:asciiTheme="minorHAnsi" w:hAnsiTheme="minorHAnsi" w:cs="Arial"/>
          <w:szCs w:val="22"/>
        </w:rPr>
        <w:t xml:space="preserve">operations </w:t>
      </w:r>
      <w:r w:rsidR="00E40ACF" w:rsidRPr="00265D7B">
        <w:rPr>
          <w:rFonts w:asciiTheme="minorHAnsi" w:hAnsiTheme="minorHAnsi" w:cs="Arial"/>
          <w:szCs w:val="22"/>
        </w:rPr>
        <w:t>to ensure aircrew safety</w:t>
      </w:r>
      <w:r w:rsidR="003D3D51" w:rsidRPr="00265D7B">
        <w:rPr>
          <w:rFonts w:asciiTheme="minorHAnsi" w:hAnsiTheme="minorHAnsi" w:cs="Arial"/>
          <w:szCs w:val="22"/>
        </w:rPr>
        <w:t xml:space="preserve"> after </w:t>
      </w:r>
      <w:r w:rsidR="00171627" w:rsidRPr="00265D7B">
        <w:rPr>
          <w:rFonts w:asciiTheme="minorHAnsi" w:hAnsiTheme="minorHAnsi" w:cs="Arial"/>
          <w:szCs w:val="22"/>
        </w:rPr>
        <w:t xml:space="preserve">a cluster of unexplained physiological events occurred at Columbus AFB, </w:t>
      </w:r>
      <w:r w:rsidR="00DC2786" w:rsidRPr="00265D7B">
        <w:rPr>
          <w:rFonts w:asciiTheme="minorHAnsi" w:hAnsiTheme="minorHAnsi" w:cs="Arial"/>
          <w:szCs w:val="22"/>
        </w:rPr>
        <w:t xml:space="preserve">Mississippi, </w:t>
      </w:r>
      <w:r w:rsidR="00171627" w:rsidRPr="00265D7B">
        <w:rPr>
          <w:rFonts w:asciiTheme="minorHAnsi" w:hAnsiTheme="minorHAnsi" w:cs="Arial"/>
          <w:szCs w:val="22"/>
        </w:rPr>
        <w:t>Vance AFB, Oklahoma,</w:t>
      </w:r>
      <w:r w:rsidR="00DC2786" w:rsidRPr="00265D7B">
        <w:rPr>
          <w:rFonts w:asciiTheme="minorHAnsi" w:hAnsiTheme="minorHAnsi" w:cs="Arial"/>
          <w:szCs w:val="22"/>
        </w:rPr>
        <w:t xml:space="preserve"> and Sheppard AFB, Texas</w:t>
      </w:r>
      <w:r w:rsidR="00171627" w:rsidRPr="00265D7B">
        <w:rPr>
          <w:rFonts w:asciiTheme="minorHAnsi" w:hAnsiTheme="minorHAnsi" w:cs="Arial"/>
          <w:szCs w:val="22"/>
        </w:rPr>
        <w:t xml:space="preserve"> within the last week.  </w:t>
      </w:r>
    </w:p>
    <w:p w:rsidR="00171627" w:rsidRPr="00265D7B" w:rsidRDefault="00171627" w:rsidP="003D3D51">
      <w:pPr>
        <w:pStyle w:val="PlainText"/>
        <w:rPr>
          <w:rFonts w:asciiTheme="minorHAnsi" w:hAnsiTheme="minorHAnsi" w:cs="Arial"/>
          <w:szCs w:val="22"/>
        </w:rPr>
      </w:pPr>
    </w:p>
    <w:p w:rsidR="00171627" w:rsidRPr="00265D7B" w:rsidRDefault="00171627" w:rsidP="003D3D51">
      <w:pPr>
        <w:pStyle w:val="PlainText"/>
        <w:rPr>
          <w:rFonts w:asciiTheme="minorHAnsi" w:hAnsiTheme="minorHAnsi" w:cs="Arial"/>
          <w:szCs w:val="22"/>
        </w:rPr>
      </w:pPr>
      <w:r w:rsidRPr="00265D7B">
        <w:rPr>
          <w:rFonts w:asciiTheme="minorHAnsi" w:hAnsiTheme="minorHAnsi" w:cs="Arial"/>
          <w:szCs w:val="22"/>
        </w:rPr>
        <w:t>Maj. Gen. Patrick Doherty</w:t>
      </w:r>
      <w:r w:rsidR="004B3AF3" w:rsidRPr="00265D7B">
        <w:rPr>
          <w:rFonts w:asciiTheme="minorHAnsi" w:hAnsiTheme="minorHAnsi" w:cs="Arial"/>
          <w:szCs w:val="22"/>
        </w:rPr>
        <w:t xml:space="preserve"> directed the operational pause</w:t>
      </w:r>
      <w:r w:rsidR="00EF7069" w:rsidRPr="00265D7B">
        <w:rPr>
          <w:rFonts w:asciiTheme="minorHAnsi" w:hAnsiTheme="minorHAnsi" w:cs="Arial"/>
          <w:szCs w:val="22"/>
        </w:rPr>
        <w:t>, beginning Feb. 1,</w:t>
      </w:r>
      <w:r w:rsidR="004B3AF3" w:rsidRPr="00265D7B">
        <w:rPr>
          <w:rFonts w:asciiTheme="minorHAnsi" w:hAnsiTheme="minorHAnsi" w:cs="Arial"/>
          <w:szCs w:val="22"/>
        </w:rPr>
        <w:t xml:space="preserve"> to enable the Air Force to examine the root cause</w:t>
      </w:r>
      <w:r w:rsidR="004A50FC" w:rsidRPr="00265D7B">
        <w:rPr>
          <w:rFonts w:asciiTheme="minorHAnsi" w:hAnsiTheme="minorHAnsi" w:cs="Arial"/>
          <w:szCs w:val="22"/>
        </w:rPr>
        <w:t>s</w:t>
      </w:r>
      <w:r w:rsidR="004B3AF3" w:rsidRPr="00265D7B">
        <w:rPr>
          <w:rFonts w:asciiTheme="minorHAnsi" w:hAnsiTheme="minorHAnsi" w:cs="Arial"/>
          <w:szCs w:val="22"/>
        </w:rPr>
        <w:t xml:space="preserve"> of the</w:t>
      </w:r>
      <w:r w:rsidR="00DC2786" w:rsidRPr="00265D7B">
        <w:rPr>
          <w:rFonts w:asciiTheme="minorHAnsi" w:hAnsiTheme="minorHAnsi" w:cs="Arial"/>
          <w:szCs w:val="22"/>
        </w:rPr>
        <w:t xml:space="preserve"> incidents, educate and listen to aircrew, develop and</w:t>
      </w:r>
      <w:r w:rsidR="00D25475" w:rsidRPr="00265D7B">
        <w:rPr>
          <w:rFonts w:asciiTheme="minorHAnsi" w:hAnsiTheme="minorHAnsi" w:cs="Arial"/>
          <w:szCs w:val="22"/>
        </w:rPr>
        <w:t xml:space="preserve"> deliver mitigation solutions</w:t>
      </w:r>
      <w:r w:rsidR="004B3AF3" w:rsidRPr="00265D7B">
        <w:rPr>
          <w:rFonts w:asciiTheme="minorHAnsi" w:hAnsiTheme="minorHAnsi" w:cs="Arial"/>
          <w:szCs w:val="22"/>
        </w:rPr>
        <w:t>.</w:t>
      </w:r>
    </w:p>
    <w:p w:rsidR="008442FC" w:rsidRPr="00265D7B" w:rsidRDefault="008442FC" w:rsidP="003D3D51">
      <w:pPr>
        <w:pStyle w:val="PlainText"/>
        <w:rPr>
          <w:rFonts w:asciiTheme="minorHAnsi" w:hAnsiTheme="minorHAnsi" w:cs="Arial"/>
          <w:szCs w:val="22"/>
        </w:rPr>
      </w:pPr>
    </w:p>
    <w:p w:rsidR="008442FC" w:rsidRPr="00265D7B" w:rsidRDefault="008442FC" w:rsidP="008442FC">
      <w:pPr>
        <w:pStyle w:val="PlainText"/>
        <w:rPr>
          <w:rFonts w:asciiTheme="minorHAnsi" w:hAnsiTheme="minorHAnsi" w:cs="Arial"/>
          <w:szCs w:val="22"/>
        </w:rPr>
      </w:pPr>
      <w:r w:rsidRPr="00265D7B">
        <w:rPr>
          <w:rFonts w:asciiTheme="minorHAnsi" w:hAnsiTheme="minorHAnsi" w:cs="Arial"/>
          <w:szCs w:val="22"/>
        </w:rPr>
        <w:t>“The safety of our instru</w:t>
      </w:r>
      <w:r w:rsidR="006E3FE4" w:rsidRPr="00265D7B">
        <w:rPr>
          <w:rFonts w:asciiTheme="minorHAnsi" w:hAnsiTheme="minorHAnsi" w:cs="Arial"/>
          <w:szCs w:val="22"/>
        </w:rPr>
        <w:t>ctors and s</w:t>
      </w:r>
      <w:r w:rsidR="00F12EE3" w:rsidRPr="00265D7B">
        <w:rPr>
          <w:rFonts w:asciiTheme="minorHAnsi" w:hAnsiTheme="minorHAnsi" w:cs="Arial"/>
          <w:szCs w:val="22"/>
        </w:rPr>
        <w:t xml:space="preserve">tudent pilots is paramount and has been our </w:t>
      </w:r>
      <w:r w:rsidR="00D25475" w:rsidRPr="00265D7B">
        <w:rPr>
          <w:rFonts w:asciiTheme="minorHAnsi" w:hAnsiTheme="minorHAnsi" w:cs="Arial"/>
          <w:szCs w:val="22"/>
        </w:rPr>
        <w:t xml:space="preserve">priority and </w:t>
      </w:r>
      <w:r w:rsidR="00F12EE3" w:rsidRPr="00265D7B">
        <w:rPr>
          <w:rFonts w:asciiTheme="minorHAnsi" w:hAnsiTheme="minorHAnsi" w:cs="Arial"/>
          <w:szCs w:val="22"/>
        </w:rPr>
        <w:t>focus</w:t>
      </w:r>
      <w:r w:rsidRPr="00265D7B">
        <w:rPr>
          <w:rFonts w:asciiTheme="minorHAnsi" w:hAnsiTheme="minorHAnsi" w:cs="Arial"/>
          <w:szCs w:val="22"/>
        </w:rPr>
        <w:t>,” said Maj. Gen. Patrick Doherty, 19th Air Force commander. “We’</w:t>
      </w:r>
      <w:r w:rsidR="00C32574" w:rsidRPr="00265D7B">
        <w:rPr>
          <w:rFonts w:asciiTheme="minorHAnsi" w:hAnsiTheme="minorHAnsi" w:cs="Arial"/>
          <w:szCs w:val="22"/>
        </w:rPr>
        <w:t xml:space="preserve">re acting swiftly, making temporary, but necessary, changes </w:t>
      </w:r>
      <w:r w:rsidR="006E3FE4" w:rsidRPr="00265D7B">
        <w:rPr>
          <w:rFonts w:asciiTheme="minorHAnsi" w:hAnsiTheme="minorHAnsi" w:cs="Arial"/>
          <w:szCs w:val="22"/>
        </w:rPr>
        <w:t>to everyone’s t</w:t>
      </w:r>
      <w:r w:rsidR="00DC2786" w:rsidRPr="00265D7B">
        <w:rPr>
          <w:rFonts w:asciiTheme="minorHAnsi" w:hAnsiTheme="minorHAnsi" w:cs="Arial"/>
          <w:szCs w:val="22"/>
        </w:rPr>
        <w:t xml:space="preserve">raining, general awareness, </w:t>
      </w:r>
      <w:r w:rsidR="006E3FE4" w:rsidRPr="00265D7B">
        <w:rPr>
          <w:rFonts w:asciiTheme="minorHAnsi" w:hAnsiTheme="minorHAnsi" w:cs="Arial"/>
          <w:szCs w:val="22"/>
        </w:rPr>
        <w:t>checklist procedures</w:t>
      </w:r>
      <w:r w:rsidR="00DC2786" w:rsidRPr="00265D7B">
        <w:rPr>
          <w:rFonts w:asciiTheme="minorHAnsi" w:hAnsiTheme="minorHAnsi" w:cs="Arial"/>
          <w:szCs w:val="22"/>
        </w:rPr>
        <w:t>, and possibly modify aircrew flying equipment to mitigate risk to the aircrew</w:t>
      </w:r>
      <w:r w:rsidR="006E3FE4" w:rsidRPr="00265D7B">
        <w:rPr>
          <w:rFonts w:asciiTheme="minorHAnsi" w:hAnsiTheme="minorHAnsi" w:cs="Arial"/>
          <w:szCs w:val="22"/>
        </w:rPr>
        <w:t xml:space="preserve"> </w:t>
      </w:r>
      <w:r w:rsidR="00C32574" w:rsidRPr="00265D7B">
        <w:rPr>
          <w:rFonts w:asciiTheme="minorHAnsi" w:hAnsiTheme="minorHAnsi" w:cs="Arial"/>
          <w:szCs w:val="22"/>
        </w:rPr>
        <w:t>while we tackle this issue head-on to safeguard everyone flying T-6s.</w:t>
      </w:r>
      <w:r w:rsidRPr="00265D7B">
        <w:rPr>
          <w:rFonts w:asciiTheme="minorHAnsi" w:hAnsiTheme="minorHAnsi" w:cs="Arial"/>
          <w:szCs w:val="22"/>
        </w:rPr>
        <w:t>”</w:t>
      </w:r>
    </w:p>
    <w:p w:rsidR="00C2404D" w:rsidRPr="00265D7B" w:rsidRDefault="00C2404D" w:rsidP="003D3D51">
      <w:pPr>
        <w:pStyle w:val="PlainText"/>
        <w:rPr>
          <w:rFonts w:asciiTheme="minorHAnsi" w:hAnsiTheme="minorHAnsi" w:cs="Arial"/>
          <w:szCs w:val="22"/>
        </w:rPr>
      </w:pPr>
    </w:p>
    <w:p w:rsidR="004174E0" w:rsidRPr="00265D7B" w:rsidRDefault="004174E0" w:rsidP="004174E0">
      <w:pPr>
        <w:pStyle w:val="PlainText"/>
        <w:rPr>
          <w:rFonts w:asciiTheme="minorHAnsi" w:hAnsiTheme="minorHAnsi" w:cs="Arial"/>
          <w:szCs w:val="22"/>
        </w:rPr>
      </w:pPr>
      <w:r w:rsidRPr="00265D7B">
        <w:rPr>
          <w:rFonts w:asciiTheme="minorHAnsi" w:hAnsiTheme="minorHAnsi" w:cs="Arial"/>
          <w:szCs w:val="22"/>
        </w:rPr>
        <w:t xml:space="preserve">The Air Force established a general officer-led team to integrate and coordinate efforts </w:t>
      </w:r>
      <w:r w:rsidR="00DC2786" w:rsidRPr="00265D7B">
        <w:rPr>
          <w:rFonts w:asciiTheme="minorHAnsi" w:hAnsiTheme="minorHAnsi" w:cs="Arial"/>
          <w:szCs w:val="22"/>
        </w:rPr>
        <w:t xml:space="preserve">across the Air Force </w:t>
      </w:r>
      <w:r w:rsidRPr="00265D7B">
        <w:rPr>
          <w:rFonts w:asciiTheme="minorHAnsi" w:hAnsiTheme="minorHAnsi" w:cs="Arial"/>
          <w:szCs w:val="22"/>
        </w:rPr>
        <w:t>to address aircrew Unexplained Physiologic</w:t>
      </w:r>
      <w:r w:rsidR="00CE49CD" w:rsidRPr="00265D7B">
        <w:rPr>
          <w:rFonts w:asciiTheme="minorHAnsi" w:hAnsiTheme="minorHAnsi" w:cs="Arial"/>
          <w:szCs w:val="22"/>
        </w:rPr>
        <w:t>al</w:t>
      </w:r>
      <w:r w:rsidRPr="00265D7B">
        <w:rPr>
          <w:rFonts w:asciiTheme="minorHAnsi" w:hAnsiTheme="minorHAnsi" w:cs="Arial"/>
          <w:szCs w:val="22"/>
        </w:rPr>
        <w:t xml:space="preserve"> Events in early 2018. </w:t>
      </w:r>
      <w:r w:rsidR="00DC2786" w:rsidRPr="00265D7B">
        <w:rPr>
          <w:rFonts w:asciiTheme="minorHAnsi" w:hAnsiTheme="minorHAnsi" w:cs="Arial"/>
          <w:szCs w:val="22"/>
        </w:rPr>
        <w:t xml:space="preserve"> </w:t>
      </w:r>
      <w:r w:rsidRPr="00265D7B">
        <w:rPr>
          <w:rFonts w:asciiTheme="minorHAnsi" w:hAnsiTheme="minorHAnsi" w:cs="Arial"/>
          <w:szCs w:val="22"/>
        </w:rPr>
        <w:t>Brig. Gen. Bobbi Jo Doorenbos is leading the team and will work closely with 19</w:t>
      </w:r>
      <w:r w:rsidRPr="00265D7B">
        <w:rPr>
          <w:rFonts w:asciiTheme="minorHAnsi" w:hAnsiTheme="minorHAnsi" w:cs="Arial"/>
          <w:szCs w:val="22"/>
          <w:vertAlign w:val="superscript"/>
        </w:rPr>
        <w:t>th</w:t>
      </w:r>
      <w:r w:rsidR="00D25475" w:rsidRPr="00265D7B">
        <w:rPr>
          <w:rFonts w:asciiTheme="minorHAnsi" w:hAnsiTheme="minorHAnsi" w:cs="Arial"/>
          <w:szCs w:val="22"/>
        </w:rPr>
        <w:t xml:space="preserve"> Air Force, AETC, and other MAJCOMs</w:t>
      </w:r>
      <w:r w:rsidRPr="00265D7B">
        <w:rPr>
          <w:rFonts w:asciiTheme="minorHAnsi" w:hAnsiTheme="minorHAnsi" w:cs="Arial"/>
          <w:szCs w:val="22"/>
        </w:rPr>
        <w:t xml:space="preserve"> to examine the causes of these incidents and ensure </w:t>
      </w:r>
      <w:r w:rsidR="00DC2786" w:rsidRPr="00265D7B">
        <w:rPr>
          <w:rFonts w:asciiTheme="minorHAnsi" w:hAnsiTheme="minorHAnsi" w:cs="Arial"/>
          <w:szCs w:val="22"/>
        </w:rPr>
        <w:t>industry and enterprise-wide solutions are given high priority to find root causes and deliver solutions</w:t>
      </w:r>
      <w:r w:rsidR="00D25475" w:rsidRPr="00265D7B">
        <w:rPr>
          <w:rFonts w:asciiTheme="minorHAnsi" w:hAnsiTheme="minorHAnsi" w:cs="Arial"/>
          <w:szCs w:val="22"/>
        </w:rPr>
        <w:t xml:space="preserve"> across all weapon systems</w:t>
      </w:r>
      <w:r w:rsidRPr="00265D7B">
        <w:rPr>
          <w:rFonts w:asciiTheme="minorHAnsi" w:hAnsiTheme="minorHAnsi" w:cs="Arial"/>
          <w:szCs w:val="22"/>
        </w:rPr>
        <w:t>.</w:t>
      </w:r>
    </w:p>
    <w:p w:rsidR="003124D0" w:rsidRPr="00265D7B" w:rsidRDefault="003124D0" w:rsidP="003D3D51">
      <w:pPr>
        <w:pStyle w:val="PlainText"/>
        <w:rPr>
          <w:rFonts w:asciiTheme="minorHAnsi" w:hAnsiTheme="minorHAnsi" w:cs="Arial"/>
          <w:szCs w:val="22"/>
        </w:rPr>
      </w:pPr>
    </w:p>
    <w:p w:rsidR="003124D0" w:rsidRPr="00265D7B" w:rsidRDefault="003124D0" w:rsidP="003D3D51">
      <w:pPr>
        <w:pStyle w:val="PlainText"/>
        <w:rPr>
          <w:rFonts w:asciiTheme="minorHAnsi" w:hAnsiTheme="minorHAnsi" w:cs="Arial"/>
          <w:bCs/>
          <w:iCs/>
          <w:szCs w:val="22"/>
        </w:rPr>
      </w:pPr>
      <w:r w:rsidRPr="00265D7B">
        <w:rPr>
          <w:rFonts w:asciiTheme="minorHAnsi" w:hAnsiTheme="minorHAnsi" w:cs="Arial"/>
          <w:b/>
          <w:bCs/>
          <w:i/>
          <w:iCs/>
          <w:szCs w:val="22"/>
        </w:rPr>
        <w:t xml:space="preserve">For more AETC Press Products, please go to: </w:t>
      </w:r>
      <w:r w:rsidRPr="00265D7B">
        <w:rPr>
          <w:rFonts w:asciiTheme="minorHAnsi" w:hAnsiTheme="minorHAnsi" w:cs="Arial"/>
          <w:b/>
          <w:bCs/>
          <w:i/>
          <w:iCs/>
          <w:szCs w:val="22"/>
        </w:rPr>
        <w:br/>
      </w:r>
      <w:hyperlink r:id="rId9" w:history="1">
        <w:r w:rsidRPr="00265D7B">
          <w:rPr>
            <w:rStyle w:val="Hyperlink"/>
            <w:rFonts w:asciiTheme="minorHAnsi" w:hAnsiTheme="minorHAnsi" w:cs="Arial"/>
            <w:b/>
            <w:i/>
            <w:szCs w:val="22"/>
          </w:rPr>
          <w:t>http://www.aetc.af.mil/MediaRoom.aspx</w:t>
        </w:r>
      </w:hyperlink>
    </w:p>
    <w:p w:rsidR="009F0E7C" w:rsidRPr="00265D7B" w:rsidRDefault="009F0E7C" w:rsidP="009F0E7C">
      <w:pPr>
        <w:rPr>
          <w:rFonts w:asciiTheme="minorHAnsi" w:hAnsiTheme="minorHAnsi" w:cs="Arial"/>
          <w:szCs w:val="22"/>
        </w:rPr>
      </w:pPr>
    </w:p>
    <w:p w:rsidR="004A32DA" w:rsidRPr="00265D7B" w:rsidRDefault="004A32DA" w:rsidP="004A32DA">
      <w:pPr>
        <w:pStyle w:val="PlainText"/>
        <w:jc w:val="center"/>
        <w:rPr>
          <w:rFonts w:asciiTheme="minorHAnsi" w:hAnsiTheme="minorHAnsi" w:cs="Arial"/>
          <w:szCs w:val="22"/>
        </w:rPr>
      </w:pPr>
      <w:r w:rsidRPr="00265D7B">
        <w:rPr>
          <w:rFonts w:asciiTheme="minorHAnsi" w:hAnsiTheme="minorHAnsi" w:cs="Arial"/>
          <w:szCs w:val="22"/>
        </w:rPr>
        <w:t>- 30 -</w:t>
      </w:r>
    </w:p>
    <w:sectPr w:rsidR="004A32DA" w:rsidRPr="00265D7B" w:rsidSect="009F0E7C">
      <w:pgSz w:w="12240" w:h="15840"/>
      <w:pgMar w:top="144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35E" w:rsidRDefault="007C135E" w:rsidP="00AB1630">
      <w:r>
        <w:separator/>
      </w:r>
    </w:p>
  </w:endnote>
  <w:endnote w:type="continuationSeparator" w:id="0">
    <w:p w:rsidR="007C135E" w:rsidRDefault="007C135E" w:rsidP="00AB1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35E" w:rsidRDefault="007C135E" w:rsidP="00AB1630">
      <w:r>
        <w:separator/>
      </w:r>
    </w:p>
  </w:footnote>
  <w:footnote w:type="continuationSeparator" w:id="0">
    <w:p w:rsidR="007C135E" w:rsidRDefault="007C135E" w:rsidP="00AB16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EC7"/>
    <w:rsid w:val="00014F9E"/>
    <w:rsid w:val="0001596A"/>
    <w:rsid w:val="00016E28"/>
    <w:rsid w:val="0002183D"/>
    <w:rsid w:val="00040C3A"/>
    <w:rsid w:val="00041CBA"/>
    <w:rsid w:val="000429DC"/>
    <w:rsid w:val="0008024D"/>
    <w:rsid w:val="000940B1"/>
    <w:rsid w:val="000A13B4"/>
    <w:rsid w:val="000E21AB"/>
    <w:rsid w:val="00111AA0"/>
    <w:rsid w:val="001274A9"/>
    <w:rsid w:val="00171627"/>
    <w:rsid w:val="001B2EC7"/>
    <w:rsid w:val="001B4083"/>
    <w:rsid w:val="001C168E"/>
    <w:rsid w:val="001C1EE5"/>
    <w:rsid w:val="001C2F85"/>
    <w:rsid w:val="001D37C4"/>
    <w:rsid w:val="001D4551"/>
    <w:rsid w:val="00207A51"/>
    <w:rsid w:val="00210B03"/>
    <w:rsid w:val="00220C5A"/>
    <w:rsid w:val="00226AFD"/>
    <w:rsid w:val="00240F67"/>
    <w:rsid w:val="00264883"/>
    <w:rsid w:val="00265D7B"/>
    <w:rsid w:val="002756A0"/>
    <w:rsid w:val="00283AE6"/>
    <w:rsid w:val="00284ED1"/>
    <w:rsid w:val="0028515F"/>
    <w:rsid w:val="002960EE"/>
    <w:rsid w:val="002C1945"/>
    <w:rsid w:val="002C3BAB"/>
    <w:rsid w:val="002C666E"/>
    <w:rsid w:val="002D7ADF"/>
    <w:rsid w:val="003064BD"/>
    <w:rsid w:val="003124D0"/>
    <w:rsid w:val="003246C2"/>
    <w:rsid w:val="0033316E"/>
    <w:rsid w:val="0033501C"/>
    <w:rsid w:val="00344627"/>
    <w:rsid w:val="00360951"/>
    <w:rsid w:val="003631C1"/>
    <w:rsid w:val="003753BF"/>
    <w:rsid w:val="0037767C"/>
    <w:rsid w:val="003A44B7"/>
    <w:rsid w:val="003A7C95"/>
    <w:rsid w:val="003B2EA8"/>
    <w:rsid w:val="003D3D51"/>
    <w:rsid w:val="003E133F"/>
    <w:rsid w:val="003E7430"/>
    <w:rsid w:val="003E785C"/>
    <w:rsid w:val="003F3739"/>
    <w:rsid w:val="003F6242"/>
    <w:rsid w:val="00414EB5"/>
    <w:rsid w:val="004174E0"/>
    <w:rsid w:val="004313F6"/>
    <w:rsid w:val="00431E23"/>
    <w:rsid w:val="0043522A"/>
    <w:rsid w:val="0047585D"/>
    <w:rsid w:val="004A32DA"/>
    <w:rsid w:val="004A50FC"/>
    <w:rsid w:val="004B3AF3"/>
    <w:rsid w:val="004C3132"/>
    <w:rsid w:val="004D0355"/>
    <w:rsid w:val="004D0AB5"/>
    <w:rsid w:val="004D230D"/>
    <w:rsid w:val="004D7BD4"/>
    <w:rsid w:val="005016F6"/>
    <w:rsid w:val="005275CA"/>
    <w:rsid w:val="005413D5"/>
    <w:rsid w:val="00555484"/>
    <w:rsid w:val="00585221"/>
    <w:rsid w:val="00585A15"/>
    <w:rsid w:val="005A2956"/>
    <w:rsid w:val="005C000A"/>
    <w:rsid w:val="005D70CC"/>
    <w:rsid w:val="005D76F2"/>
    <w:rsid w:val="00610BE1"/>
    <w:rsid w:val="00617607"/>
    <w:rsid w:val="0062610C"/>
    <w:rsid w:val="00627560"/>
    <w:rsid w:val="00640FF5"/>
    <w:rsid w:val="006415B3"/>
    <w:rsid w:val="00650EDF"/>
    <w:rsid w:val="00665603"/>
    <w:rsid w:val="00674D40"/>
    <w:rsid w:val="0067599C"/>
    <w:rsid w:val="0069300B"/>
    <w:rsid w:val="00697A03"/>
    <w:rsid w:val="006A69D8"/>
    <w:rsid w:val="006B7646"/>
    <w:rsid w:val="006C308E"/>
    <w:rsid w:val="006D3BC5"/>
    <w:rsid w:val="006D45B6"/>
    <w:rsid w:val="006E3FE4"/>
    <w:rsid w:val="006F0391"/>
    <w:rsid w:val="00704904"/>
    <w:rsid w:val="00704A8C"/>
    <w:rsid w:val="00707A65"/>
    <w:rsid w:val="00721394"/>
    <w:rsid w:val="00741A38"/>
    <w:rsid w:val="007474BF"/>
    <w:rsid w:val="007560EA"/>
    <w:rsid w:val="00784FAA"/>
    <w:rsid w:val="00787952"/>
    <w:rsid w:val="007900FF"/>
    <w:rsid w:val="007A34FD"/>
    <w:rsid w:val="007B3715"/>
    <w:rsid w:val="007B396A"/>
    <w:rsid w:val="007C135E"/>
    <w:rsid w:val="007C75AE"/>
    <w:rsid w:val="007D6355"/>
    <w:rsid w:val="007E2319"/>
    <w:rsid w:val="008240CC"/>
    <w:rsid w:val="00827614"/>
    <w:rsid w:val="00827814"/>
    <w:rsid w:val="00836173"/>
    <w:rsid w:val="008442FC"/>
    <w:rsid w:val="00846A77"/>
    <w:rsid w:val="00847A63"/>
    <w:rsid w:val="00864009"/>
    <w:rsid w:val="008910C0"/>
    <w:rsid w:val="008A5C00"/>
    <w:rsid w:val="008F6323"/>
    <w:rsid w:val="00906D19"/>
    <w:rsid w:val="00911CD6"/>
    <w:rsid w:val="00930E73"/>
    <w:rsid w:val="00935BC8"/>
    <w:rsid w:val="0095231A"/>
    <w:rsid w:val="009934BD"/>
    <w:rsid w:val="009C67C8"/>
    <w:rsid w:val="009D6FC5"/>
    <w:rsid w:val="009E123A"/>
    <w:rsid w:val="009F0E7C"/>
    <w:rsid w:val="00A06AB6"/>
    <w:rsid w:val="00A26D61"/>
    <w:rsid w:val="00A46A17"/>
    <w:rsid w:val="00A915F8"/>
    <w:rsid w:val="00A91C95"/>
    <w:rsid w:val="00AA29E5"/>
    <w:rsid w:val="00AB1630"/>
    <w:rsid w:val="00AC2FA7"/>
    <w:rsid w:val="00B1245E"/>
    <w:rsid w:val="00B50354"/>
    <w:rsid w:val="00B52965"/>
    <w:rsid w:val="00B560BC"/>
    <w:rsid w:val="00B7282F"/>
    <w:rsid w:val="00B816A5"/>
    <w:rsid w:val="00BA0678"/>
    <w:rsid w:val="00BB6955"/>
    <w:rsid w:val="00C2404D"/>
    <w:rsid w:val="00C320C1"/>
    <w:rsid w:val="00C32574"/>
    <w:rsid w:val="00C356C4"/>
    <w:rsid w:val="00C46EA7"/>
    <w:rsid w:val="00CB1F27"/>
    <w:rsid w:val="00CC251A"/>
    <w:rsid w:val="00CC2886"/>
    <w:rsid w:val="00CE49CD"/>
    <w:rsid w:val="00CF6590"/>
    <w:rsid w:val="00CF6E90"/>
    <w:rsid w:val="00D00735"/>
    <w:rsid w:val="00D02469"/>
    <w:rsid w:val="00D25475"/>
    <w:rsid w:val="00D9526A"/>
    <w:rsid w:val="00DA323A"/>
    <w:rsid w:val="00DB0427"/>
    <w:rsid w:val="00DB4709"/>
    <w:rsid w:val="00DC2786"/>
    <w:rsid w:val="00E17EC4"/>
    <w:rsid w:val="00E234FA"/>
    <w:rsid w:val="00E23E63"/>
    <w:rsid w:val="00E40ACF"/>
    <w:rsid w:val="00E60D4F"/>
    <w:rsid w:val="00E809AF"/>
    <w:rsid w:val="00E92604"/>
    <w:rsid w:val="00EB4879"/>
    <w:rsid w:val="00EF7069"/>
    <w:rsid w:val="00F01D81"/>
    <w:rsid w:val="00F05A9C"/>
    <w:rsid w:val="00F12EE3"/>
    <w:rsid w:val="00F65654"/>
    <w:rsid w:val="00F75692"/>
    <w:rsid w:val="00F956DF"/>
    <w:rsid w:val="00FD5E9B"/>
    <w:rsid w:val="00FE250E"/>
    <w:rsid w:val="00FE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2CF1B25-CEF2-4891-B2EB-259FECD0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15B3"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6415B3"/>
    <w:pPr>
      <w:keepNext/>
      <w:outlineLvl w:val="0"/>
    </w:pPr>
    <w:rPr>
      <w:rFonts w:ascii="Times New Roman" w:hAnsi="Times New Roman"/>
      <w:b/>
      <w:sz w:val="24"/>
    </w:rPr>
  </w:style>
  <w:style w:type="paragraph" w:styleId="Heading2">
    <w:name w:val="heading 2"/>
    <w:basedOn w:val="Normal"/>
    <w:next w:val="Normal"/>
    <w:qFormat/>
    <w:rsid w:val="006415B3"/>
    <w:pPr>
      <w:keepNext/>
      <w:jc w:val="right"/>
      <w:outlineLvl w:val="1"/>
    </w:pPr>
    <w:rPr>
      <w:rFonts w:ascii="Times New Roman" w:hAnsi="Times New Roman"/>
      <w:b/>
      <w:sz w:val="56"/>
    </w:rPr>
  </w:style>
  <w:style w:type="paragraph" w:styleId="Heading3">
    <w:name w:val="heading 3"/>
    <w:basedOn w:val="Normal"/>
    <w:next w:val="Normal"/>
    <w:qFormat/>
    <w:rsid w:val="006415B3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6415B3"/>
    <w:pPr>
      <w:keepNext/>
      <w:jc w:val="right"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estion">
    <w:name w:val="Question"/>
    <w:basedOn w:val="Normal"/>
    <w:next w:val="Answer"/>
    <w:rsid w:val="006415B3"/>
    <w:pPr>
      <w:ind w:left="576" w:hanging="576"/>
    </w:pPr>
    <w:rPr>
      <w:sz w:val="24"/>
    </w:rPr>
  </w:style>
  <w:style w:type="paragraph" w:customStyle="1" w:styleId="Answer">
    <w:name w:val="Answer"/>
    <w:basedOn w:val="Normal"/>
    <w:next w:val="Question"/>
    <w:rsid w:val="006415B3"/>
    <w:pPr>
      <w:spacing w:after="120"/>
      <w:ind w:left="576" w:hanging="576"/>
    </w:pPr>
    <w:rPr>
      <w:b/>
      <w:sz w:val="24"/>
    </w:rPr>
  </w:style>
  <w:style w:type="paragraph" w:styleId="BodyText">
    <w:name w:val="Body Text"/>
    <w:basedOn w:val="Normal"/>
    <w:rsid w:val="006415B3"/>
    <w:rPr>
      <w:rFonts w:ascii="Times New Roman" w:hAnsi="Times New Roman"/>
      <w:sz w:val="24"/>
    </w:rPr>
  </w:style>
  <w:style w:type="character" w:styleId="Hyperlink">
    <w:name w:val="Hyperlink"/>
    <w:basedOn w:val="DefaultParagraphFont"/>
    <w:rsid w:val="006415B3"/>
    <w:rPr>
      <w:color w:val="0000FF"/>
      <w:u w:val="single"/>
    </w:rPr>
  </w:style>
  <w:style w:type="paragraph" w:styleId="NormalWeb">
    <w:name w:val="Normal (Web)"/>
    <w:basedOn w:val="Normal"/>
    <w:rsid w:val="006415B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p4">
    <w:name w:val="p4"/>
    <w:basedOn w:val="Normal"/>
    <w:rsid w:val="006415B3"/>
    <w:pPr>
      <w:widowControl w:val="0"/>
      <w:tabs>
        <w:tab w:val="left" w:pos="204"/>
      </w:tabs>
      <w:spacing w:line="277" w:lineRule="atLeast"/>
    </w:pPr>
    <w:rPr>
      <w:rFonts w:ascii="Times New Roman" w:hAnsi="Times New Roman"/>
      <w:sz w:val="24"/>
    </w:rPr>
  </w:style>
  <w:style w:type="paragraph" w:styleId="Title">
    <w:name w:val="Title"/>
    <w:basedOn w:val="Normal"/>
    <w:qFormat/>
    <w:rsid w:val="006415B3"/>
    <w:pPr>
      <w:jc w:val="center"/>
    </w:pPr>
    <w:rPr>
      <w:rFonts w:ascii="Times New Roman" w:hAnsi="Times New Roman"/>
      <w:sz w:val="24"/>
    </w:rPr>
  </w:style>
  <w:style w:type="paragraph" w:styleId="Subtitle">
    <w:name w:val="Subtitle"/>
    <w:basedOn w:val="Normal"/>
    <w:qFormat/>
    <w:rsid w:val="006415B3"/>
    <w:pPr>
      <w:jc w:val="center"/>
    </w:pPr>
    <w:rPr>
      <w:rFonts w:ascii="Times New Roman" w:hAnsi="Times New Roman"/>
      <w:b/>
      <w:bCs/>
      <w:sz w:val="24"/>
    </w:rPr>
  </w:style>
  <w:style w:type="paragraph" w:styleId="BalloonText">
    <w:name w:val="Balloon Text"/>
    <w:basedOn w:val="Normal"/>
    <w:semiHidden/>
    <w:rsid w:val="00DA323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D02469"/>
    <w:rPr>
      <w:sz w:val="16"/>
      <w:szCs w:val="16"/>
    </w:rPr>
  </w:style>
  <w:style w:type="paragraph" w:styleId="CommentText">
    <w:name w:val="annotation text"/>
    <w:basedOn w:val="Normal"/>
    <w:semiHidden/>
    <w:rsid w:val="00D02469"/>
    <w:rPr>
      <w:sz w:val="20"/>
    </w:rPr>
  </w:style>
  <w:style w:type="paragraph" w:styleId="CommentSubject">
    <w:name w:val="annotation subject"/>
    <w:basedOn w:val="CommentText"/>
    <w:next w:val="CommentText"/>
    <w:semiHidden/>
    <w:rsid w:val="00D02469"/>
    <w:rPr>
      <w:b/>
      <w:bCs/>
    </w:rPr>
  </w:style>
  <w:style w:type="paragraph" w:styleId="NoSpacing">
    <w:name w:val="No Spacing"/>
    <w:aliases w:val="Body,Black"/>
    <w:uiPriority w:val="1"/>
    <w:qFormat/>
    <w:rsid w:val="00F956DF"/>
    <w:rPr>
      <w:rFonts w:ascii="Calibri" w:eastAsia="Calibri" w:hAnsi="Calibri"/>
      <w:sz w:val="22"/>
      <w:szCs w:val="22"/>
    </w:rPr>
  </w:style>
  <w:style w:type="character" w:customStyle="1" w:styleId="maintextlarge1">
    <w:name w:val="maintext_large1"/>
    <w:basedOn w:val="DefaultParagraphFont"/>
    <w:rsid w:val="00E234FA"/>
    <w:rPr>
      <w:rFonts w:ascii="Arial" w:hAnsi="Arial" w:cs="Arial" w:hint="default"/>
      <w:b w:val="0"/>
      <w:b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libtext1">
    <w:name w:val="libtext1"/>
    <w:basedOn w:val="DefaultParagraphFont"/>
    <w:rsid w:val="003064BD"/>
    <w:rPr>
      <w:rFonts w:ascii="Arial" w:hAnsi="Arial" w:cs="Arial" w:hint="default"/>
      <w:color w:val="000000"/>
      <w:sz w:val="20"/>
      <w:szCs w:val="20"/>
    </w:rPr>
  </w:style>
  <w:style w:type="character" w:styleId="Strong">
    <w:name w:val="Strong"/>
    <w:basedOn w:val="DefaultParagraphFont"/>
    <w:uiPriority w:val="22"/>
    <w:qFormat/>
    <w:rsid w:val="003064BD"/>
    <w:rPr>
      <w:b/>
      <w:bCs/>
    </w:rPr>
  </w:style>
  <w:style w:type="paragraph" w:styleId="Header">
    <w:name w:val="header"/>
    <w:basedOn w:val="Normal"/>
    <w:link w:val="HeaderChar"/>
    <w:rsid w:val="00AB16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B1630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AB16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B1630"/>
    <w:rPr>
      <w:rFonts w:ascii="Arial" w:hAnsi="Arial"/>
      <w:sz w:val="22"/>
    </w:rPr>
  </w:style>
  <w:style w:type="paragraph" w:styleId="PlainText">
    <w:name w:val="Plain Text"/>
    <w:basedOn w:val="Normal"/>
    <w:link w:val="PlainTextChar"/>
    <w:uiPriority w:val="99"/>
    <w:unhideWhenUsed/>
    <w:rsid w:val="007C75AE"/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C75AE"/>
    <w:rPr>
      <w:rFonts w:ascii="Calibri" w:eastAsiaTheme="minorHAns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1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etc.af.mi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etc.af.mil/MediaRoom.asp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Templates\Other%20Documents\AETC%20News%20Release%20Head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F0E95-E7D2-4D91-9140-303A20B4E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AETC News Release Header</Template>
  <TotalTime>0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 LtrHead Tmplt</vt:lpstr>
    </vt:vector>
  </TitlesOfParts>
  <Manager>Chief</Manager>
  <Company>AETC Public Affairs</Company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 LtrHead Tmplt</dc:title>
  <dc:subject>AETC News Release Header</dc:subject>
  <dc:creator>David E. Smith;Public Affairs</dc:creator>
  <cp:keywords>Randolph news release</cp:keywords>
  <cp:lastModifiedBy>CROXTON, GENEVA E 1st Lt USAF AETC AETC/PAO</cp:lastModifiedBy>
  <cp:revision>2</cp:revision>
  <cp:lastPrinted>2017-01-20T13:55:00Z</cp:lastPrinted>
  <dcterms:created xsi:type="dcterms:W3CDTF">2018-02-01T01:18:00Z</dcterms:created>
  <dcterms:modified xsi:type="dcterms:W3CDTF">2018-02-01T01:18:00Z</dcterms:modified>
  <cp:category>template</cp:category>
</cp:coreProperties>
</file>